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BURTON TOWNSHIP</w:t>
      </w:r>
    </w:p>
    <w:p>
      <w:pPr>
        <w:pStyle w:val="Normal"/>
        <w:jc w:val="center"/>
        <w:rPr/>
      </w:pPr>
      <w:r>
        <w:rPr>
          <w:rFonts w:cs="Arial" w:ascii="Arial" w:hAnsi="Arial"/>
        </w:rPr>
        <w:t>McHenry County, Illinois</w:t>
      </w:r>
    </w:p>
    <w:p>
      <w:pPr>
        <w:pStyle w:val="Normal"/>
        <w:jc w:val="center"/>
        <w:rPr/>
      </w:pPr>
      <w:r>
        <w:rPr>
          <w:rFonts w:cs="Arial" w:ascii="Arial" w:hAnsi="Arial"/>
        </w:rPr>
        <w:t>APRIL 10, 2018</w:t>
      </w:r>
    </w:p>
    <w:p>
      <w:pPr>
        <w:pStyle w:val="Normal"/>
        <w:tabs>
          <w:tab w:val="center" w:pos="4320" w:leader="none"/>
          <w:tab w:val="right" w:pos="8640" w:leader="none"/>
        </w:tabs>
        <w:rPr/>
      </w:pPr>
      <w:r>
        <w:rPr>
          <w:rFonts w:cs="Arial" w:ascii="Arial" w:hAnsi="Arial"/>
        </w:rPr>
        <w:tab/>
        <w:t>BURTON TOWNSHIP REGULAR MONTHLY MEETING</w:t>
        <w:tab/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Supervisor Jones called the regular monthly meeting to order at 7:00 p.m. on 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Tuesday, April 10, 2018 in the Village Hall, Spring Grove, IL.</w:t>
      </w:r>
    </w:p>
    <w:p>
      <w:pPr>
        <w:pStyle w:val="Normal"/>
        <w:rPr/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Roll call present: Supervisor Jones, Clerk Shetsky, Road Commissioner Sutton, Trustees; Eileen Miller, John Flood, Merrilee Anhalt, Dennis Riech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>rt and Assessor Jessica Hubert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Absent: Jessica Hubert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Guest: Ted Trzaskowski, Sandy Miller, Mary Decman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Supervisor Jones led those in attendance in the Pledge of Allegiance. 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The minutes of the regular meeting held on March 13, 2018 were read. Trustee: Merrilee Anhalt made a motion to accept the minutes as read, seconded by Trustee: John Flood. The accounts payable were presented for payment for the various funds, they were audited, initialed and ordered paid.</w:t>
      </w:r>
    </w:p>
    <w:p>
      <w:pPr>
        <w:pStyle w:val="Normal"/>
        <w:rPr/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  <w:u w:val="single"/>
        </w:rPr>
        <w:t>Accounts Payable</w:t>
      </w:r>
    </w:p>
    <w:p>
      <w:pPr>
        <w:pStyle w:val="Normal"/>
        <w:rPr/>
      </w:pPr>
      <w:r>
        <w:rPr>
          <w:rFonts w:eastAsia="Arial" w:cs="Arial" w:ascii="Arial" w:hAnsi="Arial"/>
          <w:sz w:val="20"/>
          <w:szCs w:val="20"/>
        </w:rPr>
        <w:t xml:space="preserve">         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u w:val="single"/>
        </w:rPr>
        <w:t xml:space="preserve">Township Supervisor: </w:t>
      </w:r>
    </w:p>
    <w:p>
      <w:pPr>
        <w:pStyle w:val="Normal"/>
        <w:tabs>
          <w:tab w:val="left" w:pos="7380" w:leader="none"/>
        </w:tabs>
        <w:rPr/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7860" w:leader="none"/>
        </w:tabs>
        <w:rPr/>
      </w:pPr>
      <w:r>
        <w:rPr>
          <w:rFonts w:cs="Arial" w:ascii="Arial" w:hAnsi="Arial"/>
          <w:sz w:val="20"/>
          <w:szCs w:val="20"/>
        </w:rPr>
        <w:tab/>
        <w:t>Road Comm. Dan Sutton</w:t>
        <w:tab/>
        <w:tab/>
        <w:t>$1,548.00</w:t>
        <w:tab/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Supervisor Sam Jones</w:t>
        <w:tab/>
        <w:tab/>
        <w:t xml:space="preserve">             $ 898.00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Jessica Huber                                          $1,887.19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Clerk April Shetsky</w:t>
        <w:tab/>
        <w:tab/>
        <w:tab/>
        <w:t>$387.00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Trustee Eileen Miller                                $78.65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Trustee Merrilee Anhalt</w:t>
        <w:tab/>
        <w:tab/>
        <w:tab/>
        <w:t>$78.65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Trustee John Flood                                  $78.65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Trustee Dennis Riechart                          $78.65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Verizon (Town Cell Phones)                    $255.26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ComEd</w:t>
        <w:tab/>
        <w:tab/>
        <w:tab/>
        <w:tab/>
        <w:t xml:space="preserve">             $39.23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NICOR</w:t>
        <w:tab/>
        <w:tab/>
        <w:tab/>
        <w:tab/>
        <w:tab/>
        <w:t>$169.23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Dam, Snell &amp; Traverne</w:t>
        <w:tab/>
        <w:tab/>
        <w:t xml:space="preserve">             $530.00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864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Village of Spring Grove (Donation)          $2,000.00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864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Shaw Media (Annual Meeting Notice)     $103.94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864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US Postal (PO Box Fee)                          $38.00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864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Allied Insurance (Catastrophe Ins.)         $1,380.00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864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 xml:space="preserve">Venetia Jones (Moderator)                      $35.00              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u w:val="single"/>
        </w:rPr>
        <w:t>Road &amp; Bridge:</w:t>
      </w:r>
    </w:p>
    <w:p>
      <w:pPr>
        <w:pStyle w:val="Normal"/>
        <w:rPr>
          <w:rFonts w:ascii="Arial" w:hAnsi="Arial" w:eastAsia="Arial" w:cs="Arial"/>
          <w:sz w:val="20"/>
          <w:szCs w:val="20"/>
          <w:u w:val="single"/>
        </w:rPr>
      </w:pPr>
      <w:r>
        <w:rPr>
          <w:rFonts w:eastAsia="Arial" w:cs="Arial" w:ascii="Arial" w:hAnsi="Arial"/>
          <w:sz w:val="20"/>
          <w:szCs w:val="20"/>
          <w:u w:val="single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Dave Zimmer (Rent/Utilities)</w:t>
        <w:tab/>
        <w:tab/>
        <w:t>$1,200.00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ComEd (Street Lights)</w:t>
        <w:tab/>
        <w:tab/>
        <w:t xml:space="preserve">             $402.01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 xml:space="preserve">ComEd (Shop)      </w:t>
        <w:tab/>
        <w:tab/>
        <w:t xml:space="preserve">             $68.53</w:t>
      </w:r>
    </w:p>
    <w:p>
      <w:pPr>
        <w:pStyle w:val="Normal"/>
        <w:rPr/>
      </w:pPr>
      <w:r>
        <w:rPr>
          <w:rFonts w:eastAsia="Arial" w:cs="Arial" w:ascii="Arial" w:hAnsi="Arial"/>
          <w:sz w:val="20"/>
          <w:szCs w:val="20"/>
        </w:rPr>
        <w:t xml:space="preserve">             </w:t>
      </w:r>
      <w:r>
        <w:rPr>
          <w:rFonts w:cs="Arial" w:ascii="Arial" w:hAnsi="Arial"/>
          <w:sz w:val="20"/>
          <w:szCs w:val="20"/>
        </w:rPr>
        <w:t>Nicor Gas                                                 $76.20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           </w:t>
      </w:r>
      <w:r>
        <w:rPr>
          <w:rFonts w:cs="Arial" w:ascii="Arial" w:hAnsi="Arial"/>
          <w:sz w:val="20"/>
          <w:szCs w:val="20"/>
        </w:rPr>
        <w:t>Cell Phone (Highway Phone)</w:t>
        <w:tab/>
        <w:t xml:space="preserve">             $58.00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Avalon (Fuel)                                           $1,388.49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>Waste Management (Trash)                    $199.45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</w:r>
      <w:r>
        <w:rPr/>
        <w:t>Menards (Parts)</w:t>
      </w:r>
      <w:r>
        <w:rPr>
          <w:rFonts w:cs="Arial" w:ascii="Arial" w:hAnsi="Arial"/>
          <w:sz w:val="20"/>
          <w:szCs w:val="20"/>
        </w:rPr>
        <w:t xml:space="preserve">                                     $201.04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Burton Township (Reimbursement)         $1,291.82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Novotny Sales (Pats)                               $97.15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Fox Recovery Towing (Truck #5)            $250.00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Auto Truck Equipment (Truck #5)           $6,139.58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P</w:t>
      </w:r>
      <w:r>
        <w:rPr>
          <w:rFonts w:cs="Arial" w:ascii="Arial" w:hAnsi="Arial"/>
          <w:sz w:val="20"/>
          <w:szCs w:val="20"/>
          <w:u w:val="single"/>
        </w:rPr>
        <w:t>ayrol</w:t>
      </w:r>
      <w:r>
        <w:rPr>
          <w:rFonts w:cs="Arial" w:ascii="Arial" w:hAnsi="Arial"/>
          <w:sz w:val="20"/>
          <w:szCs w:val="20"/>
        </w:rPr>
        <w:t>l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Steve Shetsky (Gross)                            $1092.50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Bryan Miller (Gross)                                $  660.00</w:t>
      </w:r>
    </w:p>
    <w:p>
      <w:pPr>
        <w:pStyle w:val="Normal"/>
        <w:tabs>
          <w:tab w:val="left" w:pos="720" w:leader="none"/>
          <w:tab w:val="left" w:pos="525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left" w:pos="720" w:leader="none"/>
          <w:tab w:val="left" w:pos="5250" w:leader="none"/>
        </w:tabs>
        <w:rPr/>
      </w:pPr>
      <w:r>
        <w:rPr/>
      </w:r>
    </w:p>
    <w:p>
      <w:pPr>
        <w:pStyle w:val="Normal"/>
        <w:tabs>
          <w:tab w:val="left" w:pos="720" w:leader="none"/>
          <w:tab w:val="left" w:pos="5250" w:leader="none"/>
        </w:tabs>
        <w:rPr/>
      </w:pPr>
      <w:r>
        <w:rPr/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  <w:u w:val="single"/>
        </w:rPr>
      </w:pPr>
      <w:r>
        <w:rPr>
          <w:rFonts w:eastAsia="Arial" w:cs="Arial" w:ascii="Arial" w:hAnsi="Arial"/>
          <w:b/>
          <w:sz w:val="20"/>
          <w:szCs w:val="20"/>
          <w:u w:val="single"/>
        </w:rPr>
        <w:t>OPEN ANNUAL TOWN MEETING</w:t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  <w:u w:val="single"/>
        </w:rPr>
      </w:pPr>
      <w:r>
        <w:rPr>
          <w:rFonts w:eastAsia="Arial" w:cs="Arial" w:ascii="Arial" w:hAnsi="Arial"/>
          <w:b/>
          <w:sz w:val="20"/>
          <w:szCs w:val="20"/>
          <w:u w:val="single"/>
        </w:rPr>
      </w:r>
    </w:p>
    <w:p>
      <w:pPr>
        <w:pStyle w:val="ListParagraph"/>
        <w:numPr>
          <w:ilvl w:val="0"/>
          <w:numId w:val="5"/>
        </w:numPr>
        <w:rPr>
          <w:rFonts w:ascii="Arial" w:hAnsi="Arial" w:eastAsia="Arial" w:cs="Arial"/>
          <w:b/>
          <w:b/>
          <w:sz w:val="20"/>
          <w:szCs w:val="20"/>
          <w:u w:val="single"/>
        </w:rPr>
      </w:pPr>
      <w:r>
        <w:rPr>
          <w:rFonts w:eastAsia="Arial" w:cs="Arial" w:ascii="Arial" w:hAnsi="Arial"/>
          <w:sz w:val="20"/>
          <w:szCs w:val="20"/>
        </w:rPr>
        <w:t>Mrs. Miller made a motion to open the Annual Town Meeting at 7:06 pm and was seconded by Mr. Flood. Voice vote, all ayes, motion carried.</w:t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  <w:u w:val="single"/>
        </w:rPr>
      </w:pPr>
      <w:r>
        <w:rPr>
          <w:rFonts w:eastAsia="Arial"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  <w:u w:val="single"/>
        </w:rPr>
      </w:pPr>
      <w:r>
        <w:rPr>
          <w:rFonts w:eastAsia="Arial" w:cs="Arial" w:ascii="Arial" w:hAnsi="Arial"/>
          <w:b/>
          <w:sz w:val="20"/>
          <w:szCs w:val="20"/>
          <w:u w:val="single"/>
        </w:rPr>
        <w:t>ACCEPT MODERATOR FOR ANNUAL MEETING</w:t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  <w:u w:val="single"/>
        </w:rPr>
      </w:pPr>
      <w:r>
        <w:rPr>
          <w:rFonts w:eastAsia="Arial" w:cs="Arial" w:ascii="Arial" w:hAnsi="Arial"/>
          <w:b/>
          <w:sz w:val="20"/>
          <w:szCs w:val="20"/>
          <w:u w:val="single"/>
        </w:rPr>
      </w:r>
    </w:p>
    <w:p>
      <w:pPr>
        <w:pStyle w:val="ListParagraph"/>
        <w:numPr>
          <w:ilvl w:val="0"/>
          <w:numId w:val="5"/>
        </w:numPr>
        <w:rPr/>
      </w:pPr>
      <w:r>
        <w:rPr>
          <w:rFonts w:eastAsia="Arial" w:cs="Arial" w:ascii="Arial" w:hAnsi="Arial"/>
          <w:sz w:val="20"/>
          <w:szCs w:val="20"/>
        </w:rPr>
        <w:t>Mrs. Miller made a motion to accept Venetia Jones as the moderator for the Annual Town meeting and was seconded by Mr. Riech</w:t>
      </w:r>
      <w:r>
        <w:rPr>
          <w:rFonts w:eastAsia="Arial" w:cs="Arial" w:ascii="Arial" w:hAnsi="Arial"/>
          <w:sz w:val="20"/>
          <w:szCs w:val="20"/>
        </w:rPr>
        <w:t>a</w:t>
      </w:r>
      <w:r>
        <w:rPr>
          <w:rFonts w:eastAsia="Arial" w:cs="Arial" w:ascii="Arial" w:hAnsi="Arial"/>
          <w:sz w:val="20"/>
          <w:szCs w:val="20"/>
        </w:rPr>
        <w:t>rt. Voice vote, all aye, motion carried.</w:t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  <w:u w:val="single"/>
        </w:rPr>
      </w:pPr>
      <w:r>
        <w:rPr>
          <w:rFonts w:eastAsia="Arial"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  <w:u w:val="single"/>
        </w:rPr>
      </w:pPr>
      <w:r>
        <w:rPr>
          <w:rFonts w:eastAsia="Arial"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  <w:u w:val="single"/>
        </w:rPr>
      </w:pPr>
      <w:r>
        <w:rPr>
          <w:rFonts w:eastAsia="Arial"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  <w:u w:val="single"/>
        </w:rPr>
      </w:pPr>
      <w:r>
        <w:rPr>
          <w:rFonts w:eastAsia="Arial"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  <w:u w:val="single"/>
        </w:rPr>
      </w:pPr>
      <w:r>
        <w:rPr>
          <w:rFonts w:eastAsia="Arial" w:cs="Arial" w:ascii="Arial" w:hAnsi="Arial"/>
          <w:b/>
          <w:sz w:val="20"/>
          <w:szCs w:val="20"/>
          <w:u w:val="single"/>
        </w:rPr>
        <w:t>MODERATOR FEE</w:t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  <w:u w:val="single"/>
        </w:rPr>
      </w:pPr>
      <w:r>
        <w:rPr>
          <w:rFonts w:eastAsia="Arial" w:cs="Arial" w:ascii="Arial" w:hAnsi="Arial"/>
          <w:b/>
          <w:sz w:val="20"/>
          <w:szCs w:val="20"/>
          <w:u w:val="single"/>
        </w:rPr>
      </w:r>
    </w:p>
    <w:p>
      <w:pPr>
        <w:pStyle w:val="ListParagraph"/>
        <w:numPr>
          <w:ilvl w:val="0"/>
          <w:numId w:val="5"/>
        </w:numPr>
        <w:rPr>
          <w:rFonts w:ascii="Arial" w:hAnsi="Arial" w:eastAsia="Arial" w:cs="Arial"/>
          <w:b/>
          <w:b/>
          <w:sz w:val="20"/>
          <w:szCs w:val="20"/>
          <w:u w:val="single"/>
        </w:rPr>
      </w:pPr>
      <w:r>
        <w:rPr>
          <w:rFonts w:eastAsia="Arial" w:cs="Arial" w:ascii="Arial" w:hAnsi="Arial"/>
          <w:sz w:val="20"/>
          <w:szCs w:val="20"/>
        </w:rPr>
        <w:t>Mr. Flood made a motion to accept the moderator fee of Thirty five dollars to the moderator and was seconded by Mrs. Anhalt. Voice vote, all ayes, motion carried.</w:t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  <w:u w:val="single"/>
        </w:rPr>
      </w:pPr>
      <w:r>
        <w:rPr>
          <w:rFonts w:eastAsia="Arial"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  <w:u w:val="single"/>
        </w:rPr>
      </w:pPr>
      <w:r>
        <w:rPr>
          <w:rFonts w:eastAsia="Arial" w:cs="Arial" w:ascii="Arial" w:hAnsi="Arial"/>
          <w:b/>
          <w:sz w:val="20"/>
          <w:szCs w:val="20"/>
          <w:u w:val="single"/>
        </w:rPr>
        <w:t>ADJOURNMENT OF THE ANNUAL MEETING</w:t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  <w:u w:val="single"/>
        </w:rPr>
      </w:pPr>
      <w:r>
        <w:rPr>
          <w:rFonts w:eastAsia="Arial" w:cs="Arial" w:ascii="Arial" w:hAnsi="Arial"/>
          <w:b/>
          <w:sz w:val="20"/>
          <w:szCs w:val="20"/>
          <w:u w:val="single"/>
        </w:rPr>
      </w:r>
    </w:p>
    <w:p>
      <w:pPr>
        <w:pStyle w:val="ListParagraph"/>
        <w:numPr>
          <w:ilvl w:val="0"/>
          <w:numId w:val="5"/>
        </w:numPr>
        <w:rPr>
          <w:rFonts w:ascii="Arial" w:hAnsi="Arial" w:eastAsia="Arial" w:cs="Arial"/>
          <w:b/>
          <w:b/>
          <w:sz w:val="20"/>
          <w:szCs w:val="20"/>
          <w:u w:val="single"/>
        </w:rPr>
      </w:pPr>
      <w:r>
        <w:rPr>
          <w:rFonts w:eastAsia="Arial" w:cs="Arial" w:ascii="Arial" w:hAnsi="Arial"/>
          <w:sz w:val="20"/>
          <w:szCs w:val="20"/>
        </w:rPr>
        <w:t>Mr. Flood made a motion to adjourn the Annual Town Meeting at 7:07 pm and was seconded by Mrs. Miller. Voice vote, all ayes, motion carried.</w:t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  <w:u w:val="single"/>
        </w:rPr>
      </w:pPr>
      <w:r>
        <w:rPr>
          <w:rFonts w:eastAsia="Arial"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Supervisors Report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</w:rPr>
        <w:t xml:space="preserve">Sam reminded us of the bill to consolidate townships is still in the works. </w:t>
      </w:r>
    </w:p>
    <w:p>
      <w:pPr>
        <w:pStyle w:val="ListParagraph"/>
        <w:numPr>
          <w:ilvl w:val="0"/>
          <w:numId w:val="4"/>
        </w:numPr>
        <w:rPr/>
      </w:pPr>
      <w:r>
        <w:rPr>
          <w:rFonts w:cs="Arial" w:ascii="Arial" w:hAnsi="Arial"/>
          <w:sz w:val="20"/>
          <w:szCs w:val="20"/>
        </w:rPr>
        <w:t>The</w:t>
      </w:r>
      <w:r>
        <w:rPr>
          <w:rFonts w:cs="Arial" w:ascii="Arial" w:hAnsi="Arial"/>
          <w:sz w:val="20"/>
          <w:szCs w:val="20"/>
        </w:rPr>
        <w:t xml:space="preserve">re are </w:t>
      </w:r>
      <w:r>
        <w:rPr>
          <w:rFonts w:cs="Arial" w:ascii="Arial" w:hAnsi="Arial"/>
          <w:sz w:val="20"/>
          <w:szCs w:val="20"/>
        </w:rPr>
        <w:t xml:space="preserve">no issues </w:t>
      </w:r>
      <w:r>
        <w:rPr>
          <w:rFonts w:cs="Arial" w:ascii="Arial" w:hAnsi="Arial"/>
          <w:sz w:val="20"/>
          <w:szCs w:val="20"/>
        </w:rPr>
        <w:t>with our new webpage.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</w:rPr>
        <w:t xml:space="preserve">A representative from Spring Grove State Bank checked in with Sam to make sure he is satisfied with their service with online banking at this time. 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Road &amp; Bridge: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numPr>
          <w:ilvl w:val="0"/>
          <w:numId w:val="3"/>
        </w:numPr>
        <w:rPr>
          <w:rFonts w:ascii="Arial" w:hAnsi="Arial" w:cs="Arial"/>
          <w:b/>
          <w:b/>
          <w:sz w:val="20"/>
          <w:szCs w:val="20"/>
          <w:u w:val="single"/>
        </w:rPr>
      </w:pPr>
      <w:r>
        <w:rPr/>
        <w:t>One of the Trucks had some repair work done.</w:t>
      </w:r>
    </w:p>
    <w:p>
      <w:pPr>
        <w:pStyle w:val="Normal"/>
        <w:numPr>
          <w:ilvl w:val="0"/>
          <w:numId w:val="3"/>
        </w:numPr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b w:val="false"/>
          <w:bCs w:val="false"/>
        </w:rPr>
        <w:t>Snow removal is going well</w:t>
      </w:r>
    </w:p>
    <w:p>
      <w:pPr>
        <w:pStyle w:val="Normal"/>
        <w:ind w:left="720" w:hanging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Assessor Report: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numPr>
          <w:ilvl w:val="0"/>
          <w:numId w:val="3"/>
        </w:numPr>
        <w:rPr/>
      </w:pPr>
      <w:r>
        <w:rPr/>
        <w:t>No report at this time</w:t>
      </w:r>
    </w:p>
    <w:p>
      <w:pPr>
        <w:pStyle w:val="ListParagraph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  <w:u w:val="single"/>
        </w:rPr>
        <w:t>Clerks Report:</w:t>
      </w:r>
    </w:p>
    <w:p>
      <w:pPr>
        <w:pStyle w:val="Normal"/>
        <w:ind w:left="720" w:hanging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 report at this time</w:t>
      </w:r>
    </w:p>
    <w:p>
      <w:pPr>
        <w:pStyle w:val="ListParagraph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  <w:u w:val="single"/>
        </w:rPr>
        <w:t xml:space="preserve">Trustees Report: 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numPr>
          <w:ilvl w:val="0"/>
          <w:numId w:val="2"/>
        </w:numPr>
        <w:rPr/>
      </w:pPr>
      <w:r>
        <w:rPr/>
        <w:t>Trustee Merrilee Anhalt will contact Richmond to see if they will be holding the Annual Plant sale in May.</w:t>
      </w:r>
    </w:p>
    <w:p>
      <w:pPr>
        <w:pStyle w:val="Normal"/>
        <w:ind w:left="720" w:hanging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New Business:</w:t>
      </w:r>
    </w:p>
    <w:p>
      <w:pPr>
        <w:pStyle w:val="Normal"/>
        <w:tabs>
          <w:tab w:val="left" w:pos="2565" w:leader="none"/>
        </w:tabs>
        <w:rPr/>
      </w:pPr>
      <w:r>
        <w:rPr/>
        <w:tab/>
      </w:r>
    </w:p>
    <w:p>
      <w:pPr>
        <w:pStyle w:val="Normal"/>
        <w:numPr>
          <w:ilvl w:val="0"/>
          <w:numId w:val="2"/>
        </w:numPr>
        <w:rPr/>
      </w:pPr>
      <w:r>
        <w:rPr/>
        <w:t>N/A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Old Business: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N/A</w:t>
      </w:r>
    </w:p>
    <w:p>
      <w:pPr>
        <w:pStyle w:val="Normal"/>
        <w:ind w:left="720" w:hanging="0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Public Comments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 resident asked about the update on the mining situation. Sam reminded them that this is not in our jurisdiction. 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5790" w:leader="none"/>
        </w:tabs>
        <w:rPr/>
      </w:pPr>
      <w:r>
        <w:rPr/>
        <w:tab/>
        <w:t xml:space="preserve"> </w:t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  <w:u w:val="single"/>
        </w:rPr>
        <w:t>Adjournment of Regular Meeting</w:t>
      </w:r>
      <w:r>
        <w:rPr>
          <w:rFonts w:cs="Arial" w:ascii="Arial" w:hAnsi="Arial"/>
          <w:sz w:val="20"/>
          <w:szCs w:val="20"/>
          <w:u w:val="single"/>
        </w:rPr>
        <w:t>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A motion was made by Trustee: Merrilee Anhalt to adjourn the meeting at 7:21 pm it was seconded by Trustee: Eileen Miller, voice vote all ayes, motion carried.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/>
        <w:t>April Shetsky</w:t>
      </w:r>
    </w:p>
    <w:p>
      <w:pPr>
        <w:pStyle w:val="Normal"/>
        <w:rPr/>
      </w:pPr>
      <w:r>
        <w:rPr/>
        <w:t>Burton Township Clerk</w:t>
      </w:r>
    </w:p>
    <w:sectPr>
      <w:type w:val="nextPage"/>
      <w:pgSz w:w="12240" w:h="20160"/>
      <w:pgMar w:left="1800" w:right="1800" w:header="0" w:top="900" w:footer="0" w:bottom="108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Symbol" w:hAnsi="Symbol" w:cs="Symbol"/>
      <w:sz w:val="20"/>
      <w:szCs w:val="20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0" w:customStyle="1">
    <w:name w:val="WW8Num9z0"/>
    <w:qFormat/>
    <w:rPr>
      <w:rFonts w:ascii="Symbol" w:hAnsi="Symbol" w:cs="Symbol"/>
      <w:sz w:val="20"/>
      <w:szCs w:val="20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DefaultParagraphFont" w:customStyle="1">
    <w:name w:val="WW-Default Paragraph Font"/>
    <w:qFormat/>
    <w:rPr/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DefaultParagraphFont1" w:customStyle="1">
    <w:name w:val="WW-Default Paragraph Font1"/>
    <w:qFormat/>
    <w:rPr/>
  </w:style>
  <w:style w:type="character" w:styleId="Strong">
    <w:name w:val="Strong"/>
    <w:qFormat/>
    <w:rPr>
      <w:b/>
      <w:bCs/>
    </w:rPr>
  </w:style>
  <w:style w:type="character" w:styleId="HeaderChar" w:customStyle="1">
    <w:name w:val="Header Char"/>
    <w:qFormat/>
    <w:rPr>
      <w:sz w:val="24"/>
      <w:szCs w:val="24"/>
    </w:rPr>
  </w:style>
  <w:style w:type="character" w:styleId="FooterChar" w:customStyle="1">
    <w:name w:val="Footer Char"/>
    <w:qFormat/>
    <w:rPr>
      <w:sz w:val="24"/>
      <w:szCs w:val="24"/>
    </w:rPr>
  </w:style>
  <w:style w:type="character" w:styleId="SubtitleChar" w:customStyle="1">
    <w:name w:val="Subtitle Char"/>
    <w:qFormat/>
    <w:rPr>
      <w:rFonts w:ascii="Calibri Light" w:hAnsi="Calibri Light" w:eastAsia="Times New Roman" w:cs="Times New Roman"/>
      <w:sz w:val="24"/>
      <w:szCs w:val="24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  <w:sz w:val="20"/>
      <w:szCs w:val="20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>
      <w:lang w:val="x-none"/>
    </w:rPr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>
      <w:lang w:val="x-none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ubtitle">
    <w:name w:val="Subtitle"/>
    <w:basedOn w:val="Normal"/>
    <w:next w:val="Normal"/>
    <w:qFormat/>
    <w:pPr>
      <w:spacing w:before="0" w:after="60"/>
      <w:jc w:val="center"/>
    </w:pPr>
    <w:rPr>
      <w:rFonts w:ascii="Calibri Light" w:hAnsi="Calibri Ligh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LibreOffice/5.2.3.3$Windows_x86 LibreOffice_project/d54a8868f08a7b39642414cf2c8ef2f228f780cf</Application>
  <Pages>2</Pages>
  <Words>577</Words>
  <Characters>2998</Characters>
  <CharactersWithSpaces>4167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2018-04-20T20:55:00Z</dcterms:created>
  <dc:creator>Samuel G. Jones</dc:creator>
  <dc:description/>
  <dc:language>en-US</dc:language>
  <cp:lastModifiedBy/>
  <cp:lastPrinted>2017-11-18T21:44:00Z</cp:lastPrinted>
  <dcterms:modified xsi:type="dcterms:W3CDTF">2018-05-08T15:31:26Z</dcterms:modified>
  <cp:revision>28</cp:revision>
  <dc:subject/>
  <dc:title>BURTON TOWNSHIP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